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CE" w:rsidRPr="00712F33" w:rsidRDefault="00097ACE" w:rsidP="00097ACE">
      <w:pPr>
        <w:jc w:val="center"/>
        <w:rPr>
          <w:b/>
          <w:u w:val="single"/>
        </w:rPr>
      </w:pPr>
      <w:r w:rsidRPr="00096325"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4B4530F" wp14:editId="64E31C3F">
            <wp:simplePos x="0" y="0"/>
            <wp:positionH relativeFrom="column">
              <wp:posOffset>5144135</wp:posOffset>
            </wp:positionH>
            <wp:positionV relativeFrom="paragraph">
              <wp:posOffset>-700405</wp:posOffset>
            </wp:positionV>
            <wp:extent cx="1264369" cy="10567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69" cy="1056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8C0">
        <w:rPr>
          <w:b/>
          <w:color w:val="2F5496" w:themeColor="accent1" w:themeShade="BF"/>
          <w:sz w:val="32"/>
          <w:szCs w:val="32"/>
          <w:u w:val="single"/>
        </w:rPr>
        <w:t>Groupe de Travail : Santé Mentale et Personnes Agées</w:t>
      </w:r>
    </w:p>
    <w:p w:rsidR="00097ACE" w:rsidRDefault="00097ACE" w:rsidP="00097ACE">
      <w:pPr>
        <w:jc w:val="center"/>
      </w:pPr>
      <w:r>
        <w:t>Réunion du 13/10/2022</w:t>
      </w:r>
    </w:p>
    <w:p w:rsidR="00097ACE" w:rsidRDefault="00097ACE" w:rsidP="00097ACE">
      <w:pPr>
        <w:spacing w:after="0" w:line="240" w:lineRule="auto"/>
        <w:rPr>
          <w:b/>
          <w:bCs/>
          <w:i/>
          <w:iCs/>
          <w:u w:val="single"/>
        </w:rPr>
      </w:pPr>
    </w:p>
    <w:p w:rsidR="00097ACE" w:rsidRDefault="00097ACE" w:rsidP="00097ACE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Présents : </w:t>
      </w:r>
    </w:p>
    <w:p w:rsidR="00097ACE" w:rsidRPr="00F151A9" w:rsidRDefault="00097ACE" w:rsidP="00097ACE">
      <w:pPr>
        <w:spacing w:after="0" w:line="240" w:lineRule="auto"/>
        <w:rPr>
          <w:b/>
          <w:bCs/>
          <w:i/>
          <w:iCs/>
          <w:u w:val="single"/>
        </w:rPr>
      </w:pP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BAUQUIS Pascale, </w:t>
      </w:r>
      <w:r>
        <w:rPr>
          <w:color w:val="000000"/>
          <w:lang w:eastAsia="fr-FR"/>
        </w:rPr>
        <w:t>Directrice de l’action sociale et des coopérations - Directrice de la MAS « le mas de l’Isle</w:t>
      </w:r>
      <w:r w:rsidR="0006765A" w:rsidRPr="0006765A">
        <w:rPr>
          <w:color w:val="000000"/>
          <w:lang w:eastAsia="fr-FR"/>
        </w:rPr>
        <w:t> »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BESSARD Sylvie</w:t>
      </w:r>
      <w:r>
        <w:t>, Responsable de la coordination et de l’animation de la politique personnes âgées, CCAS Saint-Denis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BOUGHALEM </w:t>
      </w:r>
      <w:proofErr w:type="spellStart"/>
      <w:r>
        <w:rPr>
          <w:b/>
          <w:bCs/>
          <w:color w:val="000000"/>
          <w:lang w:eastAsia="fr-FR"/>
        </w:rPr>
        <w:t>Tawfik</w:t>
      </w:r>
      <w:proofErr w:type="spellEnd"/>
      <w:r>
        <w:rPr>
          <w:b/>
          <w:bCs/>
          <w:color w:val="000000"/>
          <w:lang w:eastAsia="fr-FR"/>
        </w:rPr>
        <w:t>,</w:t>
      </w:r>
      <w:r w:rsidR="00534E3D">
        <w:rPr>
          <w:b/>
          <w:bCs/>
          <w:color w:val="000000"/>
          <w:lang w:eastAsia="fr-FR"/>
        </w:rPr>
        <w:t xml:space="preserve"> </w:t>
      </w:r>
      <w:r w:rsidR="00130596" w:rsidRPr="00534E3D">
        <w:rPr>
          <w:bCs/>
          <w:color w:val="000000"/>
          <w:lang w:eastAsia="fr-FR"/>
        </w:rPr>
        <w:t>Chef de service de</w:t>
      </w:r>
      <w:r w:rsidR="00130596">
        <w:rPr>
          <w:b/>
          <w:bCs/>
          <w:color w:val="000000"/>
          <w:lang w:eastAsia="fr-FR"/>
        </w:rPr>
        <w:t xml:space="preserve"> </w:t>
      </w:r>
      <w:r>
        <w:rPr>
          <w:color w:val="000000"/>
          <w:lang w:eastAsia="fr-FR"/>
        </w:rPr>
        <w:t xml:space="preserve">Gériatre – </w:t>
      </w:r>
      <w:r w:rsidR="00534E3D">
        <w:rPr>
          <w:color w:val="000000"/>
          <w:lang w:eastAsia="fr-FR"/>
        </w:rPr>
        <w:t xml:space="preserve">Hôpital </w:t>
      </w:r>
      <w:r>
        <w:rPr>
          <w:color w:val="000000"/>
          <w:lang w:eastAsia="fr-FR"/>
        </w:rPr>
        <w:t>Casanova Saint-Denis</w:t>
      </w:r>
    </w:p>
    <w:p w:rsidR="00097ACE" w:rsidRDefault="00097ACE" w:rsidP="00097AC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CAPRETTI </w:t>
      </w:r>
      <w:proofErr w:type="spellStart"/>
      <w:r>
        <w:rPr>
          <w:b/>
          <w:bCs/>
        </w:rPr>
        <w:t>Eléonora</w:t>
      </w:r>
      <w:proofErr w:type="spellEnd"/>
      <w:r>
        <w:t>, Coordinatrice du Conseil local de santé mentale (CLSM), Saint-Denis</w:t>
      </w:r>
      <w:r>
        <w:rPr>
          <w:b/>
          <w:bCs/>
        </w:rPr>
        <w:t xml:space="preserve"> 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COUDRAY Laetitia, </w:t>
      </w:r>
      <w:r>
        <w:rPr>
          <w:color w:val="000000"/>
          <w:lang w:eastAsia="fr-FR"/>
        </w:rPr>
        <w:t>Cadre Socio-éducatif – CHI Robert Ballanger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DABO Habi</w:t>
      </w:r>
      <w:r>
        <w:t>, Cadre de santé - EMGP Camille Claudel – Bondy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DANG Bao Hoa</w:t>
      </w:r>
      <w:r>
        <w:t>, Directrice Association Arc en ciel</w:t>
      </w:r>
    </w:p>
    <w:p w:rsidR="00097ACE" w:rsidRDefault="00097ACE" w:rsidP="00097ACE">
      <w:pPr>
        <w:spacing w:after="0" w:line="240" w:lineRule="auto"/>
        <w:rPr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HAMITI Adélaïde, </w:t>
      </w:r>
      <w:r>
        <w:rPr>
          <w:color w:val="000000"/>
          <w:lang w:eastAsia="fr-FR"/>
        </w:rPr>
        <w:t>Chargée de mission – DAC93 Nord</w:t>
      </w:r>
    </w:p>
    <w:p w:rsidR="00097ACE" w:rsidRDefault="00097ACE" w:rsidP="00097ACE">
      <w:pPr>
        <w:spacing w:after="0" w:line="240" w:lineRule="auto"/>
        <w:rPr>
          <w:color w:val="000000"/>
          <w:lang w:eastAsia="fr-FR"/>
        </w:rPr>
      </w:pPr>
      <w:r>
        <w:rPr>
          <w:b/>
          <w:bCs/>
          <w:color w:val="000000"/>
          <w:lang w:eastAsia="fr-FR"/>
        </w:rPr>
        <w:t>HANON Cécile</w:t>
      </w:r>
      <w:r>
        <w:rPr>
          <w:color w:val="000000"/>
          <w:lang w:eastAsia="fr-FR"/>
        </w:rPr>
        <w:t xml:space="preserve">, Psychiatre – APHP Corentin Celton </w:t>
      </w:r>
      <w:r w:rsidR="00534E3D">
        <w:rPr>
          <w:color w:val="000000"/>
          <w:lang w:eastAsia="fr-FR"/>
        </w:rPr>
        <w:t>en charge du Centre Ressource Régional de Psychiatrie du Sujet Agé (CRRSA)</w:t>
      </w:r>
    </w:p>
    <w:p w:rsidR="00097ACE" w:rsidRDefault="00097ACE" w:rsidP="00097ACE">
      <w:pPr>
        <w:spacing w:after="0" w:line="240" w:lineRule="auto"/>
        <w:rPr>
          <w:color w:val="000000"/>
          <w:lang w:eastAsia="fr-FR"/>
        </w:rPr>
      </w:pPr>
      <w:r>
        <w:rPr>
          <w:b/>
          <w:bCs/>
          <w:color w:val="000000"/>
          <w:lang w:eastAsia="fr-FR"/>
        </w:rPr>
        <w:t>LAMY Sophie</w:t>
      </w:r>
      <w:r>
        <w:rPr>
          <w:color w:val="000000"/>
          <w:lang w:eastAsia="fr-FR"/>
        </w:rPr>
        <w:t>, Infirmière - EMGP Camille Claudel –</w:t>
      </w:r>
      <w:r>
        <w:t xml:space="preserve"> Bondy</w:t>
      </w:r>
    </w:p>
    <w:p w:rsidR="00097ACE" w:rsidRDefault="00097ACE" w:rsidP="00097ACE">
      <w:pPr>
        <w:spacing w:after="0" w:line="240" w:lineRule="auto"/>
      </w:pPr>
      <w:r>
        <w:rPr>
          <w:b/>
          <w:bCs/>
        </w:rPr>
        <w:t>LECHNER Evelyne</w:t>
      </w:r>
      <w:r>
        <w:t>, Psychiatre – CMP Noisy-le-Grand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LEROUX Catherine</w:t>
      </w:r>
      <w:r>
        <w:t>, Infirmière – EMGP Camille Claudel – Bondy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MARAIS Juliette, </w:t>
      </w:r>
      <w:r>
        <w:rPr>
          <w:color w:val="000000"/>
          <w:lang w:eastAsia="fr-FR"/>
        </w:rPr>
        <w:t>Adjointe direction Casanova CHSD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MARTINOWSKY Marina, </w:t>
      </w:r>
      <w:r>
        <w:rPr>
          <w:color w:val="000000"/>
          <w:lang w:eastAsia="fr-FR"/>
        </w:rPr>
        <w:t>Référente médicale pour la santé mentale – ARS 93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MISTRORIGO Marion, </w:t>
      </w:r>
      <w:r>
        <w:rPr>
          <w:color w:val="000000"/>
          <w:lang w:eastAsia="fr-FR"/>
        </w:rPr>
        <w:t>IDE EMPSA Robert Ballanger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MONCHATRE Sébastien, </w:t>
      </w:r>
      <w:r>
        <w:rPr>
          <w:color w:val="000000"/>
          <w:lang w:eastAsia="fr-FR"/>
        </w:rPr>
        <w:t>Infirmier - EMGP Camille Claudel – Bondy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MORE Inès, </w:t>
      </w:r>
      <w:r>
        <w:rPr>
          <w:color w:val="000000"/>
          <w:lang w:eastAsia="fr-FR"/>
        </w:rPr>
        <w:t>Chargée de mission - APHP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OSBERT Antoine, </w:t>
      </w:r>
      <w:r>
        <w:rPr>
          <w:color w:val="000000"/>
          <w:lang w:eastAsia="fr-FR"/>
        </w:rPr>
        <w:t>Chef de projet-Animateur Territorial- DAC sud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 xml:space="preserve">PANAGIOTOPOULOS Christos, </w:t>
      </w:r>
      <w:r>
        <w:t>Coordinateur Projet Territorial de Santé Mentale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PETIT Emma</w:t>
      </w:r>
      <w:r>
        <w:t>, Chargée de mission – DAC93 Nord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PLUMAUZILLE Marie-Luce</w:t>
      </w:r>
      <w:r>
        <w:t>, Infirmière HDP Saint-Ouen G02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POGET Sandra</w:t>
      </w:r>
      <w:r>
        <w:t xml:space="preserve">, Equipe mobile de psychiatrie du sujet âgé, Aubervilliers </w:t>
      </w:r>
    </w:p>
    <w:p w:rsidR="00097ACE" w:rsidRDefault="00097ACE" w:rsidP="00097AC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PRONO Edouard,</w:t>
      </w:r>
      <w:r>
        <w:t xml:space="preserve"> Directeur – EHPAD La Seigneurie - Pantin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RAHAL Madjid, </w:t>
      </w:r>
      <w:proofErr w:type="spellStart"/>
      <w:r>
        <w:rPr>
          <w:color w:val="000000"/>
          <w:lang w:eastAsia="fr-FR"/>
        </w:rPr>
        <w:t>Géronto</w:t>
      </w:r>
      <w:proofErr w:type="spellEnd"/>
      <w:r>
        <w:rPr>
          <w:color w:val="000000"/>
          <w:lang w:eastAsia="fr-FR"/>
        </w:rPr>
        <w:t>-Psychiatre, EMPSA Robert Ballanger</w:t>
      </w: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ROUYARD Jennifer</w:t>
      </w:r>
      <w:r>
        <w:t>, Coordinatrice de parcours – DAC93 Nord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SANTOS SERRA Pedro Arthur, </w:t>
      </w:r>
      <w:r>
        <w:rPr>
          <w:color w:val="000000"/>
          <w:lang w:eastAsia="fr-FR"/>
        </w:rPr>
        <w:t>Psychiatre - EMGP Camille Claudel – Bondy</w:t>
      </w:r>
    </w:p>
    <w:p w:rsidR="00097ACE" w:rsidRDefault="00097ACE" w:rsidP="00097ACE">
      <w:pPr>
        <w:spacing w:after="0" w:line="240" w:lineRule="auto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TRAN Natty, </w:t>
      </w:r>
      <w:r>
        <w:rPr>
          <w:color w:val="000000"/>
          <w:lang w:eastAsia="fr-FR"/>
        </w:rPr>
        <w:t>Directrice référente de casanova / directrice filières gériatriques GHT – GHT Saint-Denis/Gonesse</w:t>
      </w:r>
    </w:p>
    <w:p w:rsidR="00097ACE" w:rsidRDefault="00097ACE" w:rsidP="00097ACE">
      <w:pPr>
        <w:spacing w:after="0" w:line="240" w:lineRule="auto"/>
      </w:pPr>
    </w:p>
    <w:p w:rsidR="00097ACE" w:rsidRDefault="00097ACE" w:rsidP="00097ACE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Excusés :</w:t>
      </w:r>
    </w:p>
    <w:p w:rsidR="00097ACE" w:rsidRDefault="00097ACE" w:rsidP="00097ACE">
      <w:pPr>
        <w:spacing w:after="0" w:line="240" w:lineRule="auto"/>
        <w:rPr>
          <w:b/>
          <w:bCs/>
          <w:i/>
          <w:iCs/>
          <w:u w:val="single"/>
        </w:rPr>
      </w:pPr>
    </w:p>
    <w:p w:rsidR="00097ACE" w:rsidRDefault="00097ACE" w:rsidP="00097ACE">
      <w:pPr>
        <w:spacing w:after="0" w:line="240" w:lineRule="auto"/>
        <w:jc w:val="both"/>
      </w:pPr>
      <w:r>
        <w:rPr>
          <w:b/>
          <w:bCs/>
        </w:rPr>
        <w:t>FLEURANT-AUFRRAY Corinne</w:t>
      </w:r>
      <w:r>
        <w:t>, Assistante sociale – CLIMAD – Aulnay-sous-Bois</w:t>
      </w:r>
    </w:p>
    <w:p w:rsidR="00097ACE" w:rsidRDefault="00097ACE" w:rsidP="00097ACE">
      <w:pPr>
        <w:spacing w:after="0" w:line="240" w:lineRule="auto"/>
        <w:jc w:val="both"/>
        <w:rPr>
          <w:color w:val="000000"/>
          <w:lang w:eastAsia="fr-FR"/>
        </w:rPr>
      </w:pPr>
      <w:r>
        <w:rPr>
          <w:b/>
          <w:bCs/>
        </w:rPr>
        <w:t>RIANDEY Aleth</w:t>
      </w:r>
      <w:r>
        <w:t xml:space="preserve">, </w:t>
      </w:r>
      <w:r>
        <w:rPr>
          <w:color w:val="000000"/>
          <w:lang w:eastAsia="fr-FR"/>
        </w:rPr>
        <w:t>Chargée de coordination gérontologique – CD93</w:t>
      </w:r>
    </w:p>
    <w:p w:rsidR="00C96299" w:rsidRDefault="00534E3D"/>
    <w:p w:rsidR="00097ACE" w:rsidRPr="00097ACE" w:rsidRDefault="00097ACE" w:rsidP="00097ACE">
      <w:pPr>
        <w:pStyle w:val="Titre1"/>
        <w:rPr>
          <w:rFonts w:ascii="Calibri" w:eastAsia="Times New Roman" w:hAnsi="Calibri" w:cs="Calibri"/>
          <w:b/>
          <w:color w:val="4472C4" w:themeColor="accent1"/>
          <w:sz w:val="22"/>
          <w:szCs w:val="22"/>
          <w:u w:val="single"/>
          <w:lang w:eastAsia="fr-FR"/>
        </w:rPr>
      </w:pPr>
      <w:r w:rsidRPr="00097ACE">
        <w:rPr>
          <w:rFonts w:ascii="Calibri" w:eastAsia="Times New Roman" w:hAnsi="Calibri" w:cs="Calibri"/>
          <w:b/>
          <w:color w:val="4472C4" w:themeColor="accent1"/>
          <w:sz w:val="22"/>
          <w:szCs w:val="22"/>
          <w:u w:val="single"/>
          <w:lang w:eastAsia="fr-FR"/>
        </w:rPr>
        <w:t>Ordre du jour</w:t>
      </w:r>
    </w:p>
    <w:p w:rsidR="00097ACE" w:rsidRDefault="00097ACE" w:rsidP="00097ACE">
      <w:pPr>
        <w:pStyle w:val="xxmsonormal"/>
        <w:rPr>
          <w:rFonts w:asciiTheme="minorHAnsi" w:hAnsiTheme="minorHAnsi" w:cstheme="minorBidi"/>
          <w:lang w:eastAsia="en-US"/>
        </w:rPr>
      </w:pPr>
    </w:p>
    <w:p w:rsidR="00097ACE" w:rsidRDefault="00097ACE" w:rsidP="00097ACE">
      <w:pPr>
        <w:pStyle w:val="xxmsonormal"/>
      </w:pPr>
      <w:r>
        <w:rPr>
          <w:b/>
          <w:bCs/>
        </w:rPr>
        <w:t>L’ordre du jour</w:t>
      </w:r>
      <w:r>
        <w:t xml:space="preserve"> sera le suivant :</w:t>
      </w:r>
    </w:p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bookmarkStart w:id="0" w:name="_Hlk117264987"/>
      <w:r>
        <w:rPr>
          <w:rFonts w:eastAsia="Times New Roman"/>
        </w:rPr>
        <w:t xml:space="preserve">Retour du sous-groupe </w:t>
      </w:r>
      <w:r w:rsidR="00534E3D">
        <w:rPr>
          <w:rFonts w:eastAsia="Times New Roman"/>
        </w:rPr>
        <w:t>« </w:t>
      </w:r>
      <w:r>
        <w:rPr>
          <w:rFonts w:eastAsia="Times New Roman"/>
        </w:rPr>
        <w:t>ressources</w:t>
      </w:r>
      <w:r w:rsidR="00534E3D">
        <w:rPr>
          <w:rFonts w:eastAsia="Times New Roman"/>
        </w:rPr>
        <w:t> » </w:t>
      </w:r>
      <w:r>
        <w:rPr>
          <w:rFonts w:eastAsia="Times New Roman"/>
        </w:rPr>
        <w:t>   </w:t>
      </w:r>
    </w:p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bookmarkStart w:id="1" w:name="_Hlk117266157"/>
      <w:bookmarkEnd w:id="0"/>
      <w:r>
        <w:rPr>
          <w:rFonts w:eastAsia="Times New Roman"/>
        </w:rPr>
        <w:t>Retour sur les formations en psychiatrie du sujet âgée  </w:t>
      </w:r>
    </w:p>
    <w:bookmarkEnd w:id="1"/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Intervention du Dr Cécile HANON </w:t>
      </w:r>
    </w:p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Retour sur la réunion avec les EMPSA du 93 à l’ARS             </w:t>
      </w:r>
    </w:p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Point d’avancement sur le PTSM </w:t>
      </w:r>
    </w:p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Discussion autour de la charte   </w:t>
      </w:r>
    </w:p>
    <w:p w:rsidR="00097ACE" w:rsidRDefault="00097ACE" w:rsidP="00097ACE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Actions à venir    </w:t>
      </w:r>
    </w:p>
    <w:p w:rsidR="00097ACE" w:rsidRDefault="00097ACE"/>
    <w:p w:rsidR="00097ACE" w:rsidRDefault="00097ACE" w:rsidP="00095F01">
      <w:pPr>
        <w:jc w:val="both"/>
        <w:rPr>
          <w:rFonts w:eastAsia="Times New Roman"/>
          <w:b/>
          <w:color w:val="4472C4" w:themeColor="accent1"/>
          <w:u w:val="single"/>
        </w:rPr>
      </w:pPr>
      <w:r w:rsidRPr="00155F4B">
        <w:rPr>
          <w:rFonts w:eastAsia="Times New Roman"/>
          <w:b/>
          <w:color w:val="4472C4" w:themeColor="accent1"/>
          <w:u w:val="single"/>
        </w:rPr>
        <w:t xml:space="preserve">Retour du sous-groupe ressources  </w:t>
      </w:r>
    </w:p>
    <w:p w:rsidR="00097ACE" w:rsidRPr="00097ACE" w:rsidRDefault="00097ACE" w:rsidP="00095F01">
      <w:pPr>
        <w:jc w:val="both"/>
        <w:rPr>
          <w:rFonts w:ascii="Calibri" w:eastAsia="Times New Roman" w:hAnsi="Calibri" w:cs="Calibri"/>
          <w:lang w:eastAsia="fr-FR"/>
        </w:rPr>
      </w:pPr>
      <w:r w:rsidRPr="00097ACE">
        <w:rPr>
          <w:rFonts w:ascii="Calibri" w:eastAsia="Times New Roman" w:hAnsi="Calibri" w:cs="Calibri"/>
          <w:lang w:eastAsia="fr-FR"/>
        </w:rPr>
        <w:t>Concernant le sous-groupe ressources, quelques points ont été validés en grand groupe :</w:t>
      </w:r>
    </w:p>
    <w:p w:rsidR="00097ACE" w:rsidRPr="00097ACE" w:rsidRDefault="00097ACE" w:rsidP="00095F01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lang w:eastAsia="fr-FR"/>
        </w:rPr>
      </w:pPr>
      <w:proofErr w:type="gramStart"/>
      <w:r w:rsidRPr="00097ACE">
        <w:rPr>
          <w:rFonts w:ascii="Calibri" w:eastAsia="Times New Roman" w:hAnsi="Calibri" w:cs="Calibri"/>
          <w:lang w:eastAsia="fr-FR"/>
        </w:rPr>
        <w:t>Les EHPAD</w:t>
      </w:r>
      <w:proofErr w:type="gramEnd"/>
      <w:r w:rsidRPr="00097ACE">
        <w:rPr>
          <w:rFonts w:ascii="Calibri" w:eastAsia="Times New Roman" w:hAnsi="Calibri" w:cs="Calibri"/>
          <w:lang w:eastAsia="fr-FR"/>
        </w:rPr>
        <w:t xml:space="preserve"> sont une ressource qui doit figurer dans </w:t>
      </w:r>
      <w:proofErr w:type="spellStart"/>
      <w:r w:rsidRPr="00097ACE">
        <w:rPr>
          <w:rFonts w:ascii="Calibri" w:eastAsia="Times New Roman" w:hAnsi="Calibri" w:cs="Calibri"/>
          <w:lang w:eastAsia="fr-FR"/>
        </w:rPr>
        <w:t>l’excel</w:t>
      </w:r>
      <w:proofErr w:type="spellEnd"/>
      <w:r w:rsidRPr="00097ACE">
        <w:rPr>
          <w:rFonts w:ascii="Calibri" w:eastAsia="Times New Roman" w:hAnsi="Calibri" w:cs="Calibri"/>
          <w:lang w:eastAsia="fr-FR"/>
        </w:rPr>
        <w:t xml:space="preserve"> répertoriant les ressources en psychiatrie du sujet âgé (EHPAD </w:t>
      </w:r>
      <w:proofErr w:type="spellStart"/>
      <w:r w:rsidR="004B6A93">
        <w:rPr>
          <w:rFonts w:ascii="Calibri" w:eastAsia="Times New Roman" w:hAnsi="Calibri" w:cs="Calibri"/>
          <w:lang w:eastAsia="fr-FR"/>
        </w:rPr>
        <w:t>Hovia</w:t>
      </w:r>
      <w:proofErr w:type="spellEnd"/>
      <w:r w:rsidR="004B6A93">
        <w:rPr>
          <w:rFonts w:ascii="Calibri" w:eastAsia="Times New Roman" w:hAnsi="Calibri" w:cs="Calibri"/>
          <w:lang w:eastAsia="fr-FR"/>
        </w:rPr>
        <w:t xml:space="preserve"> et EHPAD Les Lumières d’Automne </w:t>
      </w:r>
      <w:r w:rsidRPr="00097ACE">
        <w:rPr>
          <w:rFonts w:ascii="Calibri" w:eastAsia="Times New Roman" w:hAnsi="Calibri" w:cs="Calibri"/>
          <w:lang w:eastAsia="fr-FR"/>
        </w:rPr>
        <w:t xml:space="preserve">de Saint-Ouen, EHPAD Constance </w:t>
      </w:r>
      <w:proofErr w:type="spellStart"/>
      <w:r w:rsidRPr="00097ACE">
        <w:rPr>
          <w:rFonts w:ascii="Calibri" w:eastAsia="Times New Roman" w:hAnsi="Calibri" w:cs="Calibri"/>
          <w:lang w:eastAsia="fr-FR"/>
        </w:rPr>
        <w:t>Mazier</w:t>
      </w:r>
      <w:proofErr w:type="spellEnd"/>
      <w:r w:rsidRPr="00097ACE">
        <w:rPr>
          <w:rFonts w:ascii="Calibri" w:eastAsia="Times New Roman" w:hAnsi="Calibri" w:cs="Calibri"/>
          <w:lang w:eastAsia="fr-FR"/>
        </w:rPr>
        <w:t xml:space="preserve"> d’Aubervilliers).</w:t>
      </w:r>
    </w:p>
    <w:p w:rsidR="00097ACE" w:rsidRPr="00097ACE" w:rsidRDefault="00055D1D" w:rsidP="00095F01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Il s</w:t>
      </w:r>
      <w:r w:rsidR="00097ACE" w:rsidRPr="00097ACE">
        <w:rPr>
          <w:rFonts w:ascii="Calibri" w:eastAsia="Times New Roman" w:hAnsi="Calibri" w:cs="Calibri"/>
          <w:lang w:eastAsia="fr-FR"/>
        </w:rPr>
        <w:t>era également mentionné si ces EHPAD sont conventionnés avec certains CMP</w:t>
      </w:r>
    </w:p>
    <w:p w:rsidR="00097ACE" w:rsidRPr="00097ACE" w:rsidRDefault="00097ACE" w:rsidP="00095F01">
      <w:pPr>
        <w:pStyle w:val="Paragraphedeliste"/>
        <w:jc w:val="both"/>
        <w:rPr>
          <w:rFonts w:ascii="Calibri" w:eastAsia="Times New Roman" w:hAnsi="Calibri" w:cs="Calibri"/>
          <w:lang w:eastAsia="fr-FR"/>
        </w:rPr>
      </w:pPr>
    </w:p>
    <w:p w:rsidR="00097ACE" w:rsidRPr="00097ACE" w:rsidRDefault="00097ACE" w:rsidP="00095F01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lang w:eastAsia="fr-FR"/>
        </w:rPr>
      </w:pPr>
      <w:r w:rsidRPr="00097ACE">
        <w:rPr>
          <w:rFonts w:ascii="Calibri" w:eastAsia="Times New Roman" w:hAnsi="Calibri" w:cs="Calibri"/>
          <w:lang w:eastAsia="fr-FR"/>
        </w:rPr>
        <w:t xml:space="preserve">Le fichier </w:t>
      </w:r>
      <w:r w:rsidR="00095F01">
        <w:rPr>
          <w:rFonts w:ascii="Calibri" w:eastAsia="Times New Roman" w:hAnsi="Calibri" w:cs="Calibri"/>
          <w:lang w:eastAsia="fr-FR"/>
        </w:rPr>
        <w:t>« </w:t>
      </w:r>
      <w:r w:rsidRPr="00097ACE">
        <w:rPr>
          <w:rFonts w:ascii="Calibri" w:eastAsia="Times New Roman" w:hAnsi="Calibri" w:cs="Calibri"/>
          <w:lang w:eastAsia="fr-FR"/>
        </w:rPr>
        <w:t>ressources</w:t>
      </w:r>
      <w:r w:rsidR="00095F01">
        <w:rPr>
          <w:rFonts w:ascii="Calibri" w:eastAsia="Times New Roman" w:hAnsi="Calibri" w:cs="Calibri"/>
          <w:lang w:eastAsia="fr-FR"/>
        </w:rPr>
        <w:t> »</w:t>
      </w:r>
      <w:r w:rsidRPr="00097ACE">
        <w:rPr>
          <w:rFonts w:ascii="Calibri" w:eastAsia="Times New Roman" w:hAnsi="Calibri" w:cs="Calibri"/>
          <w:lang w:eastAsia="fr-FR"/>
        </w:rPr>
        <w:t xml:space="preserve"> sera diffusé aux : pôles gérontologiques des villes, SSIAD, SSAD, CMS secteur psychiatrie (par les directions d’hôpitaux)</w:t>
      </w:r>
    </w:p>
    <w:p w:rsidR="00097ACE" w:rsidRDefault="00097ACE" w:rsidP="00095F01">
      <w:pPr>
        <w:jc w:val="both"/>
        <w:rPr>
          <w:rFonts w:ascii="Calibri" w:eastAsia="Times New Roman" w:hAnsi="Calibri" w:cs="Calibri"/>
          <w:lang w:eastAsia="fr-FR"/>
        </w:rPr>
      </w:pPr>
    </w:p>
    <w:p w:rsidR="00097ACE" w:rsidRPr="00155F4B" w:rsidRDefault="00097ACE" w:rsidP="00095F01">
      <w:pPr>
        <w:pStyle w:val="xxmsolistparagraph"/>
        <w:ind w:left="0"/>
        <w:jc w:val="both"/>
        <w:rPr>
          <w:rFonts w:eastAsia="Times New Roman"/>
          <w:b/>
          <w:u w:val="single"/>
        </w:rPr>
      </w:pPr>
      <w:r w:rsidRPr="00155F4B">
        <w:rPr>
          <w:rFonts w:eastAsia="Times New Roman"/>
          <w:b/>
          <w:color w:val="4472C4" w:themeColor="accent1"/>
          <w:u w:val="single"/>
        </w:rPr>
        <w:t xml:space="preserve">Retour sur les formations en psychiatrie du sujet âgée  </w:t>
      </w:r>
    </w:p>
    <w:p w:rsidR="00097ACE" w:rsidRDefault="00097ACE" w:rsidP="00095F01">
      <w:pPr>
        <w:jc w:val="both"/>
        <w:rPr>
          <w:rFonts w:ascii="Calibri" w:eastAsia="Times New Roman" w:hAnsi="Calibri" w:cs="Calibri"/>
          <w:lang w:eastAsia="fr-FR"/>
        </w:rPr>
      </w:pPr>
    </w:p>
    <w:p w:rsidR="00097ACE" w:rsidRDefault="00097ACE" w:rsidP="00095F01">
      <w:pPr>
        <w:pStyle w:val="xxmsolistparagraph"/>
        <w:ind w:left="0"/>
        <w:jc w:val="both"/>
        <w:rPr>
          <w:rFonts w:eastAsia="Times New Roman"/>
        </w:rPr>
      </w:pPr>
      <w:r>
        <w:rPr>
          <w:rFonts w:eastAsia="Times New Roman"/>
        </w:rPr>
        <w:t>Deux DIU à destination des équipes mobiles ont été créés :</w:t>
      </w:r>
    </w:p>
    <w:p w:rsidR="00097ACE" w:rsidRDefault="00097ACE" w:rsidP="00095F01">
      <w:pPr>
        <w:pStyle w:val="xxmso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Equipe mobile en santé mentale</w:t>
      </w:r>
    </w:p>
    <w:p w:rsidR="00097ACE" w:rsidRDefault="00097ACE" w:rsidP="00095F01">
      <w:pPr>
        <w:pStyle w:val="xxmso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Equipe mobile et accompagnement en santé mentale dans la cité</w:t>
      </w:r>
    </w:p>
    <w:p w:rsidR="00097ACE" w:rsidRDefault="00097ACE" w:rsidP="00095F01">
      <w:pPr>
        <w:pStyle w:val="xxmsolistparagraph"/>
        <w:jc w:val="both"/>
        <w:rPr>
          <w:rFonts w:eastAsia="Times New Roman"/>
        </w:rPr>
      </w:pPr>
    </w:p>
    <w:p w:rsidR="00097ACE" w:rsidRDefault="00097ACE" w:rsidP="00095F01">
      <w:pPr>
        <w:pStyle w:val="xxmsolistparagraph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Camille Claudel se propose d’être un terrain de stage. </w:t>
      </w:r>
    </w:p>
    <w:p w:rsidR="00097ACE" w:rsidRDefault="00097ACE" w:rsidP="00095F01">
      <w:pPr>
        <w:pStyle w:val="xxmsolistparagraph"/>
        <w:ind w:left="0"/>
        <w:jc w:val="both"/>
        <w:rPr>
          <w:rFonts w:eastAsia="Times New Roman"/>
        </w:rPr>
      </w:pPr>
    </w:p>
    <w:p w:rsidR="00097ACE" w:rsidRDefault="00097ACE" w:rsidP="00095F01">
      <w:pPr>
        <w:pStyle w:val="xxmsolistparagraph"/>
        <w:ind w:left="0"/>
        <w:jc w:val="both"/>
        <w:rPr>
          <w:rFonts w:eastAsia="Times New Roman"/>
        </w:rPr>
      </w:pPr>
      <w:r>
        <w:rPr>
          <w:rFonts w:eastAsia="Times New Roman"/>
        </w:rPr>
        <w:t>Nous avons contacté l</w:t>
      </w:r>
      <w:r w:rsidR="00534E3D">
        <w:rPr>
          <w:rFonts w:eastAsia="Times New Roman"/>
        </w:rPr>
        <w:t xml:space="preserve">’organisation de la </w:t>
      </w:r>
      <w:r>
        <w:rPr>
          <w:rFonts w:eastAsia="Times New Roman"/>
        </w:rPr>
        <w:t>FASS</w:t>
      </w:r>
      <w:r w:rsidR="00534E3D">
        <w:rPr>
          <w:rFonts w:eastAsia="Times New Roman"/>
        </w:rPr>
        <w:t>M</w:t>
      </w:r>
      <w:r>
        <w:rPr>
          <w:rFonts w:eastAsia="Times New Roman"/>
        </w:rPr>
        <w:t xml:space="preserve"> qui nous </w:t>
      </w:r>
      <w:r w:rsidR="00095F01">
        <w:rPr>
          <w:rFonts w:eastAsia="Times New Roman"/>
        </w:rPr>
        <w:t xml:space="preserve">a </w:t>
      </w:r>
      <w:r>
        <w:rPr>
          <w:rFonts w:eastAsia="Times New Roman"/>
        </w:rPr>
        <w:t>inform</w:t>
      </w:r>
      <w:r w:rsidR="00095F01">
        <w:rPr>
          <w:rFonts w:eastAsia="Times New Roman"/>
        </w:rPr>
        <w:t>é</w:t>
      </w:r>
      <w:r w:rsidR="00534E3D">
        <w:rPr>
          <w:rFonts w:eastAsia="Times New Roman"/>
        </w:rPr>
        <w:t>s</w:t>
      </w:r>
      <w:r>
        <w:rPr>
          <w:rFonts w:eastAsia="Times New Roman"/>
        </w:rPr>
        <w:t xml:space="preserve"> qu’il n’y aura pas de nouvelle session avant l’automne 2023. La 7</w:t>
      </w:r>
      <w:r w:rsidRPr="00155F4B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journée de formation peut être fait en </w:t>
      </w:r>
      <w:r w:rsidR="00534E3D">
        <w:rPr>
          <w:rFonts w:eastAsia="Times New Roman"/>
        </w:rPr>
        <w:t xml:space="preserve">partenariat avec </w:t>
      </w:r>
      <w:r>
        <w:rPr>
          <w:rFonts w:eastAsia="Times New Roman"/>
        </w:rPr>
        <w:t xml:space="preserve">le DAC. </w:t>
      </w:r>
    </w:p>
    <w:p w:rsidR="00097ACE" w:rsidRDefault="00097ACE" w:rsidP="00095F01">
      <w:pPr>
        <w:jc w:val="both"/>
        <w:rPr>
          <w:rFonts w:ascii="Calibri" w:eastAsia="Times New Roman" w:hAnsi="Calibri" w:cs="Calibri"/>
          <w:lang w:eastAsia="fr-FR"/>
        </w:rPr>
      </w:pPr>
    </w:p>
    <w:p w:rsidR="00097ACE" w:rsidRPr="00097ACE" w:rsidRDefault="00097ACE" w:rsidP="00095F01">
      <w:pPr>
        <w:jc w:val="both"/>
        <w:rPr>
          <w:b/>
          <w:color w:val="4472C4" w:themeColor="accent1"/>
          <w:u w:val="single"/>
        </w:rPr>
      </w:pPr>
      <w:r w:rsidRPr="00097ACE">
        <w:rPr>
          <w:b/>
          <w:color w:val="4472C4" w:themeColor="accent1"/>
          <w:u w:val="single"/>
        </w:rPr>
        <w:t>Intervention du DR Cécile HANON- Centre Ressource Régional de Psychiatrie du Sujet Agé</w:t>
      </w:r>
    </w:p>
    <w:p w:rsidR="00097ACE" w:rsidRPr="00095F01" w:rsidRDefault="00097ACE" w:rsidP="00095F01">
      <w:pPr>
        <w:jc w:val="both"/>
        <w:rPr>
          <w:u w:val="single"/>
        </w:rPr>
      </w:pPr>
      <w:r w:rsidRPr="00095F01">
        <w:rPr>
          <w:u w:val="single"/>
        </w:rPr>
        <w:t xml:space="preserve">Sémantique : </w:t>
      </w:r>
    </w:p>
    <w:p w:rsidR="00097ACE" w:rsidRDefault="00097ACE" w:rsidP="00095F01">
      <w:pPr>
        <w:jc w:val="both"/>
      </w:pPr>
      <w:proofErr w:type="spellStart"/>
      <w:r w:rsidRPr="00155F4B">
        <w:rPr>
          <w:b/>
        </w:rPr>
        <w:t>Géronto</w:t>
      </w:r>
      <w:proofErr w:type="spellEnd"/>
      <w:r w:rsidRPr="00155F4B">
        <w:rPr>
          <w:b/>
        </w:rPr>
        <w:t xml:space="preserve"> psychiatrie</w:t>
      </w:r>
      <w:r>
        <w:t xml:space="preserve"> (psychiatrie du sujet âgée) : les psys s’occupent de pathologies qui abiment les pers âgées :</w:t>
      </w:r>
    </w:p>
    <w:p w:rsidR="00097ACE" w:rsidRDefault="00097ACE" w:rsidP="00095F01">
      <w:pPr>
        <w:pStyle w:val="Paragraphedeliste"/>
        <w:numPr>
          <w:ilvl w:val="0"/>
          <w:numId w:val="5"/>
        </w:numPr>
        <w:jc w:val="both"/>
      </w:pPr>
      <w:r>
        <w:t>Psychose qui avec l’âge change d’aspect, les médicaments ont des effets différents</w:t>
      </w:r>
    </w:p>
    <w:p w:rsidR="00097ACE" w:rsidRDefault="00097ACE" w:rsidP="00095F01">
      <w:pPr>
        <w:pStyle w:val="Paragraphedeliste"/>
        <w:numPr>
          <w:ilvl w:val="0"/>
          <w:numId w:val="5"/>
        </w:numPr>
        <w:jc w:val="both"/>
      </w:pPr>
      <w:r>
        <w:t>Les pathologies après l’âge de la retraite : dépression, anxiété, psychose</w:t>
      </w:r>
    </w:p>
    <w:p w:rsidR="00097ACE" w:rsidRDefault="00097ACE" w:rsidP="00095F01">
      <w:pPr>
        <w:jc w:val="both"/>
      </w:pPr>
      <w:r w:rsidRPr="00155F4B">
        <w:rPr>
          <w:b/>
        </w:rPr>
        <w:t>Psychogériatrie</w:t>
      </w:r>
      <w:r>
        <w:t> : les grands symptôme psycho comportementaux : délires, hallucinations dans le cadre de troubles cognitifs- accompagnement des aidants où les psychiatres ont leur rôle.</w:t>
      </w:r>
    </w:p>
    <w:p w:rsidR="00097ACE" w:rsidRDefault="00097ACE" w:rsidP="00095F01">
      <w:pPr>
        <w:jc w:val="both"/>
      </w:pPr>
      <w:r>
        <w:t xml:space="preserve">En Suisse on parle de </w:t>
      </w:r>
      <w:r w:rsidRPr="00095F01">
        <w:rPr>
          <w:b/>
        </w:rPr>
        <w:t>psychiatrie de l’âge avancé</w:t>
      </w:r>
      <w:r>
        <w:t>.</w:t>
      </w:r>
    </w:p>
    <w:p w:rsidR="00097ACE" w:rsidRDefault="00097ACE" w:rsidP="00095F01">
      <w:pPr>
        <w:jc w:val="both"/>
      </w:pPr>
      <w:r>
        <w:t xml:space="preserve">En 2017, une nouvelle proposition a été faite : </w:t>
      </w:r>
      <w:r w:rsidRPr="00095F01">
        <w:rPr>
          <w:b/>
        </w:rPr>
        <w:t>psychiatrie de la personne âgée</w:t>
      </w:r>
      <w:r>
        <w:t xml:space="preserve"> : nouvelle spécialité dans la psychiatrie (adulte-enfant). </w:t>
      </w:r>
    </w:p>
    <w:p w:rsidR="00097ACE" w:rsidRDefault="00097ACE" w:rsidP="00095F01">
      <w:pPr>
        <w:jc w:val="both"/>
      </w:pPr>
      <w:r>
        <w:t>De nombreuses pistes et interrogations découlent de ce lien entre gériatrie et psychiatrie :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Temps de rencontre en</w:t>
      </w:r>
      <w:r w:rsidR="00534E3D">
        <w:t>tre</w:t>
      </w:r>
      <w:r>
        <w:t xml:space="preserve"> gériatrie et psychiatrie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Temps médical de gériatre dans les EMPSA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Temps de psychiatrie dans le secteur de la gérontologie</w:t>
      </w:r>
    </w:p>
    <w:p w:rsidR="00097ACE" w:rsidRDefault="00097ACE" w:rsidP="00095F01">
      <w:pPr>
        <w:jc w:val="both"/>
      </w:pPr>
      <w:r w:rsidRPr="00095F01">
        <w:rPr>
          <w:u w:val="single"/>
        </w:rPr>
        <w:lastRenderedPageBreak/>
        <w:t>Exemple</w:t>
      </w:r>
      <w:r>
        <w:t xml:space="preserve"> : dans le 94, il existe deux équipes mobiles avec un gériatre et un psychiatre, avec un staff commun une fois par mois et des visites conjointes en EHPAD. </w:t>
      </w:r>
    </w:p>
    <w:p w:rsidR="00097ACE" w:rsidRDefault="00B03431" w:rsidP="00095F01">
      <w:pPr>
        <w:jc w:val="both"/>
      </w:pPr>
      <w:r>
        <w:t xml:space="preserve">Quel point pouvons-nous faire figurer dans la charte ? 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Redéfinir les missions de chaque secteur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 xml:space="preserve">Obligation des secteurs </w:t>
      </w:r>
      <w:r w:rsidR="00095F01">
        <w:t>de</w:t>
      </w:r>
      <w:r>
        <w:t xml:space="preserve"> participer </w:t>
      </w:r>
      <w:r w:rsidR="00095F01">
        <w:t>aux différents staffs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Considérer l’EHPAD comme un domicile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Avoir des instances de concertation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 xml:space="preserve">Identifier les soignants en charge de la </w:t>
      </w:r>
      <w:proofErr w:type="spellStart"/>
      <w:r>
        <w:t>gérontopsychiatrie</w:t>
      </w:r>
      <w:proofErr w:type="spellEnd"/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Identifier des référents personnes âgées en CMP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Fixer le dénominateur commun du travail de chacun (gériatre et psychiatre) : par pathologie et non pas par âge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 xml:space="preserve">Identifier des référents en psychiatrie dans </w:t>
      </w:r>
      <w:proofErr w:type="gramStart"/>
      <w:r>
        <w:t>les EHPAD</w:t>
      </w:r>
      <w:proofErr w:type="gramEnd"/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Nouer des alliances entre les médecins et les psychiatres au sein des établissements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 xml:space="preserve">Mise en place de réseau qui ne serait pas </w:t>
      </w:r>
      <w:proofErr w:type="spellStart"/>
      <w:r>
        <w:t>hospitalo</w:t>
      </w:r>
      <w:proofErr w:type="spellEnd"/>
      <w:r>
        <w:t xml:space="preserve"> centré</w:t>
      </w:r>
    </w:p>
    <w:p w:rsidR="00097ACE" w:rsidRDefault="00097ACE" w:rsidP="00095F01">
      <w:pPr>
        <w:pStyle w:val="Paragraphedeliste"/>
        <w:numPr>
          <w:ilvl w:val="0"/>
          <w:numId w:val="6"/>
        </w:numPr>
        <w:jc w:val="both"/>
      </w:pPr>
      <w:r>
        <w:t>Attention au manque de médecin et au manque de médecin qui ne font plus de VAD pour les logements diffus.</w:t>
      </w:r>
    </w:p>
    <w:p w:rsidR="00097ACE" w:rsidRDefault="00097ACE" w:rsidP="00095F01">
      <w:pPr>
        <w:jc w:val="both"/>
      </w:pPr>
    </w:p>
    <w:p w:rsidR="00830AB7" w:rsidRPr="00830AB7" w:rsidRDefault="00830AB7" w:rsidP="00095F01">
      <w:pPr>
        <w:jc w:val="both"/>
        <w:rPr>
          <w:b/>
          <w:color w:val="4472C4" w:themeColor="accent1"/>
          <w:u w:val="single"/>
        </w:rPr>
      </w:pPr>
      <w:r w:rsidRPr="00830AB7">
        <w:rPr>
          <w:rFonts w:eastAsia="Times New Roman"/>
          <w:b/>
          <w:color w:val="4472C4" w:themeColor="accent1"/>
          <w:u w:val="single"/>
        </w:rPr>
        <w:t>Retour sur la réunion avec les EMPSA du 93 à l’ARS </w:t>
      </w:r>
    </w:p>
    <w:p w:rsidR="00830AB7" w:rsidRDefault="00830AB7" w:rsidP="00095F01">
      <w:pPr>
        <w:jc w:val="both"/>
      </w:pPr>
      <w:r w:rsidRPr="00830AB7">
        <w:t>En ce qui concerne les EMPSA : retour sur la réunion de début septembre avec l’ARS et les EMPSA :</w:t>
      </w:r>
      <w:r>
        <w:t xml:space="preserve"> r</w:t>
      </w:r>
      <w:r w:rsidRPr="00830AB7">
        <w:t>enfor</w:t>
      </w:r>
      <w:r w:rsidR="00534E3D">
        <w:t>cer</w:t>
      </w:r>
      <w:r w:rsidRPr="00830AB7">
        <w:t xml:space="preserve"> l’exist</w:t>
      </w:r>
      <w:r w:rsidR="00534E3D">
        <w:t>a</w:t>
      </w:r>
      <w:r w:rsidRPr="00830AB7">
        <w:t>nt pour les EMPSA (point de vigilance sur les financements de ces équipes, sur Ville Evrard la visibilité est peu clair</w:t>
      </w:r>
      <w:r w:rsidR="00534E3D">
        <w:t>e</w:t>
      </w:r>
      <w:bookmarkStart w:id="2" w:name="_GoBack"/>
      <w:bookmarkEnd w:id="2"/>
      <w:r w:rsidRPr="00830AB7">
        <w:t xml:space="preserve"> </w:t>
      </w:r>
      <w:r w:rsidRPr="00830AB7">
        <w:sym w:font="Wingdings" w:char="F0E0"/>
      </w:r>
      <w:r w:rsidRPr="00830AB7">
        <w:t xml:space="preserve"> Madame BAUQUIS va se renseigner à ce sujet.</w:t>
      </w:r>
    </w:p>
    <w:p w:rsidR="00830AB7" w:rsidRPr="00830AB7" w:rsidRDefault="00830AB7" w:rsidP="00095F01">
      <w:pPr>
        <w:jc w:val="both"/>
      </w:pPr>
    </w:p>
    <w:p w:rsidR="00830AB7" w:rsidRPr="00097ACE" w:rsidRDefault="00830AB7" w:rsidP="00095F01">
      <w:pPr>
        <w:jc w:val="both"/>
        <w:rPr>
          <w:rFonts w:eastAsia="Times New Roman"/>
          <w:b/>
          <w:color w:val="4472C4" w:themeColor="accent1"/>
          <w:u w:val="single"/>
        </w:rPr>
      </w:pPr>
      <w:r w:rsidRPr="00097ACE">
        <w:rPr>
          <w:rFonts w:eastAsia="Times New Roman"/>
          <w:b/>
          <w:color w:val="4472C4" w:themeColor="accent1"/>
          <w:u w:val="single"/>
        </w:rPr>
        <w:t xml:space="preserve">Point d’avancement sur le PTSM </w:t>
      </w:r>
    </w:p>
    <w:p w:rsidR="00830AB7" w:rsidRDefault="00830AB7" w:rsidP="00095F01">
      <w:pPr>
        <w:jc w:val="both"/>
      </w:pPr>
      <w:r>
        <w:t>L’ARS a validé les axes de travail définit par ce groupe :</w:t>
      </w:r>
    </w:p>
    <w:p w:rsidR="00830AB7" w:rsidRDefault="00830AB7" w:rsidP="00095F01">
      <w:pPr>
        <w:pStyle w:val="Paragraphedeliste"/>
        <w:numPr>
          <w:ilvl w:val="0"/>
          <w:numId w:val="6"/>
        </w:numPr>
        <w:jc w:val="both"/>
      </w:pPr>
      <w:r>
        <w:t>Couvrir l’ensemble du territoire en EMPSA</w:t>
      </w:r>
    </w:p>
    <w:p w:rsidR="00830AB7" w:rsidRDefault="00830AB7" w:rsidP="00095F01">
      <w:pPr>
        <w:pStyle w:val="Paragraphedeliste"/>
        <w:numPr>
          <w:ilvl w:val="0"/>
          <w:numId w:val="6"/>
        </w:numPr>
        <w:jc w:val="both"/>
      </w:pPr>
      <w:r>
        <w:t xml:space="preserve">Développer les lits de </w:t>
      </w:r>
      <w:proofErr w:type="spellStart"/>
      <w:r>
        <w:t>gérontopsychiatrie</w:t>
      </w:r>
      <w:proofErr w:type="spellEnd"/>
    </w:p>
    <w:p w:rsidR="00830AB7" w:rsidRDefault="00830AB7" w:rsidP="00095F01">
      <w:pPr>
        <w:pStyle w:val="Paragraphedeliste"/>
        <w:numPr>
          <w:ilvl w:val="0"/>
          <w:numId w:val="6"/>
        </w:numPr>
        <w:jc w:val="both"/>
      </w:pPr>
      <w:r>
        <w:t>Créer un réseau de référents</w:t>
      </w:r>
    </w:p>
    <w:p w:rsidR="00830AB7" w:rsidRDefault="00830AB7" w:rsidP="00095F01">
      <w:pPr>
        <w:pStyle w:val="Paragraphedeliste"/>
        <w:numPr>
          <w:ilvl w:val="0"/>
          <w:numId w:val="6"/>
        </w:numPr>
        <w:jc w:val="both"/>
      </w:pPr>
      <w:r>
        <w:t>Rédaction de la charte</w:t>
      </w:r>
    </w:p>
    <w:p w:rsidR="00830AB7" w:rsidRDefault="00830AB7" w:rsidP="00095F01">
      <w:pPr>
        <w:pStyle w:val="Paragraphedeliste"/>
        <w:numPr>
          <w:ilvl w:val="0"/>
          <w:numId w:val="6"/>
        </w:numPr>
        <w:jc w:val="both"/>
      </w:pPr>
      <w:r>
        <w:t>Formation</w:t>
      </w:r>
    </w:p>
    <w:p w:rsidR="00830AB7" w:rsidRPr="00830AB7" w:rsidRDefault="00830AB7" w:rsidP="00095F01">
      <w:pPr>
        <w:jc w:val="both"/>
      </w:pPr>
      <w:r w:rsidRPr="00830AB7">
        <w:t xml:space="preserve">Rappel concernant l’AMI diffuser au groupe : la mesure 5 évoque le passage évitable aux urgences pour fluidifier le parcours. </w:t>
      </w:r>
    </w:p>
    <w:p w:rsidR="00097ACE" w:rsidRDefault="00097ACE" w:rsidP="00095F01">
      <w:pPr>
        <w:jc w:val="both"/>
      </w:pPr>
    </w:p>
    <w:p w:rsidR="004D16A2" w:rsidRPr="004D16A2" w:rsidRDefault="004D16A2" w:rsidP="00095F01">
      <w:pPr>
        <w:jc w:val="both"/>
        <w:rPr>
          <w:b/>
          <w:color w:val="FF0000"/>
          <w:sz w:val="28"/>
          <w:szCs w:val="28"/>
        </w:rPr>
      </w:pPr>
      <w:r w:rsidRPr="004D16A2">
        <w:rPr>
          <w:b/>
          <w:color w:val="FF0000"/>
          <w:sz w:val="28"/>
          <w:szCs w:val="28"/>
        </w:rPr>
        <w:t xml:space="preserve">La prochaine rencontre aura lieu le </w:t>
      </w:r>
      <w:r w:rsidRPr="00F65F4D">
        <w:rPr>
          <w:b/>
          <w:color w:val="FF0000"/>
          <w:sz w:val="28"/>
          <w:szCs w:val="28"/>
          <w:u w:val="single"/>
        </w:rPr>
        <w:t>jeudi 26 janvier de 14h à 16h</w:t>
      </w:r>
      <w:r>
        <w:rPr>
          <w:b/>
          <w:color w:val="FF0000"/>
          <w:sz w:val="28"/>
          <w:szCs w:val="28"/>
        </w:rPr>
        <w:t xml:space="preserve">, au DAC 93 Nord. </w:t>
      </w:r>
    </w:p>
    <w:sectPr w:rsidR="004D16A2" w:rsidRPr="004D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39DA"/>
    <w:multiLevelType w:val="hybridMultilevel"/>
    <w:tmpl w:val="14CC4588"/>
    <w:lvl w:ilvl="0" w:tplc="E13403D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6FF0"/>
    <w:multiLevelType w:val="hybridMultilevel"/>
    <w:tmpl w:val="E45AEA76"/>
    <w:lvl w:ilvl="0" w:tplc="AAC25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7573E"/>
    <w:multiLevelType w:val="hybridMultilevel"/>
    <w:tmpl w:val="85F6D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66FE1"/>
    <w:multiLevelType w:val="multilevel"/>
    <w:tmpl w:val="A254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645F6"/>
    <w:multiLevelType w:val="hybridMultilevel"/>
    <w:tmpl w:val="24DC6A46"/>
    <w:lvl w:ilvl="0" w:tplc="02222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21509"/>
    <w:multiLevelType w:val="hybridMultilevel"/>
    <w:tmpl w:val="5E2AF5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E"/>
    <w:rsid w:val="00055D1D"/>
    <w:rsid w:val="0006765A"/>
    <w:rsid w:val="00095F01"/>
    <w:rsid w:val="00097ACE"/>
    <w:rsid w:val="00130596"/>
    <w:rsid w:val="004B6A93"/>
    <w:rsid w:val="004D16A2"/>
    <w:rsid w:val="004F2588"/>
    <w:rsid w:val="00534E3D"/>
    <w:rsid w:val="007F53EE"/>
    <w:rsid w:val="00830AB7"/>
    <w:rsid w:val="00B03431"/>
    <w:rsid w:val="00BB2449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B54E"/>
  <w15:chartTrackingRefBased/>
  <w15:docId w15:val="{65100393-F676-42E9-8BBD-7D705CA3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ACE"/>
  </w:style>
  <w:style w:type="paragraph" w:styleId="Titre1">
    <w:name w:val="heading 1"/>
    <w:basedOn w:val="Normal"/>
    <w:next w:val="Normal"/>
    <w:link w:val="Titre1Car"/>
    <w:uiPriority w:val="9"/>
    <w:qFormat/>
    <w:rsid w:val="00097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xmsonormal">
    <w:name w:val="x_x_msonormal"/>
    <w:basedOn w:val="Normal"/>
    <w:rsid w:val="00097ACE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xxmsolistparagraph">
    <w:name w:val="x_x_msolistparagraph"/>
    <w:basedOn w:val="Normal"/>
    <w:rsid w:val="00097ACE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09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PETIT</dc:creator>
  <cp:keywords/>
  <dc:description/>
  <cp:lastModifiedBy>Emma PETIT</cp:lastModifiedBy>
  <cp:revision>11</cp:revision>
  <dcterms:created xsi:type="dcterms:W3CDTF">2022-12-06T11:14:00Z</dcterms:created>
  <dcterms:modified xsi:type="dcterms:W3CDTF">2022-12-20T14:49:00Z</dcterms:modified>
</cp:coreProperties>
</file>