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0B" w:rsidRPr="00593B0B" w:rsidRDefault="00593B0B" w:rsidP="00593B0B">
      <w:pPr>
        <w:jc w:val="center"/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</w:pPr>
      <w:r w:rsidRPr="00593B0B">
        <w:rPr>
          <w:rFonts w:eastAsia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-685165</wp:posOffset>
            </wp:positionV>
            <wp:extent cx="1264285" cy="10566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B0B" w:rsidRPr="00593B0B" w:rsidRDefault="00593B0B" w:rsidP="00593B0B">
      <w:pPr>
        <w:jc w:val="center"/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</w:pPr>
      <w:r w:rsidRPr="00593B0B"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  <w:t xml:space="preserve">Groupe de Travail : Guide juridique de l’accompagnement à domicile </w:t>
      </w:r>
    </w:p>
    <w:p w:rsidR="00593B0B" w:rsidRPr="00593B0B" w:rsidRDefault="00593B0B" w:rsidP="00593B0B">
      <w:pPr>
        <w:jc w:val="center"/>
        <w:rPr>
          <w:rFonts w:eastAsia="Times New Roman" w:cs="Times New Roman"/>
        </w:rPr>
      </w:pPr>
      <w:r w:rsidRPr="00593B0B">
        <w:rPr>
          <w:rFonts w:eastAsia="Times New Roman" w:cs="Times New Roman"/>
        </w:rPr>
        <w:t xml:space="preserve">Réunion </w:t>
      </w:r>
      <w:r w:rsidR="003226C6">
        <w:rPr>
          <w:rFonts w:eastAsia="Times New Roman" w:cs="Times New Roman"/>
        </w:rPr>
        <w:t>du 19 janvier 2023</w:t>
      </w:r>
      <w:bookmarkStart w:id="0" w:name="_GoBack"/>
      <w:bookmarkEnd w:id="0"/>
    </w:p>
    <w:p w:rsidR="00593B0B" w:rsidRPr="00593B0B" w:rsidRDefault="00593B0B" w:rsidP="00593B0B">
      <w:pPr>
        <w:rPr>
          <w:rFonts w:eastAsia="Times New Roman" w:cs="Times New Roman"/>
          <w:b/>
          <w:i/>
          <w:u w:val="single"/>
        </w:rPr>
      </w:pPr>
      <w:r w:rsidRPr="00593B0B">
        <w:rPr>
          <w:rFonts w:eastAsia="Times New Roman" w:cs="Times New Roman"/>
          <w:b/>
          <w:i/>
          <w:u w:val="single"/>
        </w:rPr>
        <w:t>Présents :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  <w:b/>
        </w:rPr>
      </w:pPr>
      <w:r w:rsidRPr="00593B0B">
        <w:rPr>
          <w:rFonts w:eastAsia="Times New Roman" w:cs="Times New Roman"/>
          <w:b/>
        </w:rPr>
        <w:t>BENNABOU</w:t>
      </w:r>
      <w:r w:rsidRPr="008145BD">
        <w:rPr>
          <w:rFonts w:eastAsia="Times New Roman" w:cs="Times New Roman"/>
          <w:b/>
        </w:rPr>
        <w:t xml:space="preserve"> </w:t>
      </w:r>
      <w:r w:rsidRPr="00593B0B">
        <w:rPr>
          <w:rFonts w:eastAsia="Times New Roman" w:cs="Times New Roman"/>
          <w:b/>
        </w:rPr>
        <w:t xml:space="preserve">Farah, </w:t>
      </w:r>
      <w:r w:rsidRPr="00593B0B">
        <w:rPr>
          <w:rFonts w:eastAsia="Times New Roman" w:cs="Times New Roman"/>
        </w:rPr>
        <w:t>Coordinatrice de parcours-DAC 93 Nord</w:t>
      </w:r>
      <w:r w:rsidRPr="00593B0B">
        <w:rPr>
          <w:rFonts w:eastAsia="Times New Roman" w:cs="Times New Roman"/>
          <w:b/>
        </w:rPr>
        <w:t xml:space="preserve"> </w:t>
      </w:r>
    </w:p>
    <w:p w:rsidR="008145BD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BERTAIOLA Corinne</w:t>
      </w:r>
      <w:r>
        <w:rPr>
          <w:rFonts w:eastAsia="Times New Roman" w:cs="Times New Roman"/>
        </w:rPr>
        <w:t>, Responsable de secteur, SAAD, Aubervilliers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CHARBONNIER Nicole</w:t>
      </w:r>
      <w:r w:rsidRPr="00593B0B">
        <w:rPr>
          <w:rFonts w:eastAsia="Times New Roman" w:cs="Times New Roman"/>
        </w:rPr>
        <w:t>, Responsable du pôle gérontologie – CCAS Aulnay-sous-Bois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CHARLEMAGNE Corinne</w:t>
      </w:r>
      <w:r>
        <w:rPr>
          <w:rFonts w:eastAsia="Times New Roman" w:cs="Times New Roman"/>
        </w:rPr>
        <w:t>, Infirmière coordinatrice, SSAID, Aubervilliers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  <w:b/>
        </w:rPr>
      </w:pPr>
      <w:r w:rsidRPr="00593B0B">
        <w:rPr>
          <w:rFonts w:eastAsia="Times New Roman" w:cs="Times New Roman"/>
          <w:b/>
        </w:rPr>
        <w:t xml:space="preserve">DANG Bao Hoa, </w:t>
      </w:r>
      <w:r w:rsidRPr="00593B0B">
        <w:rPr>
          <w:rFonts w:eastAsia="Times New Roman" w:cs="Times New Roman"/>
        </w:rPr>
        <w:t>Directrice de l’association Arc en ciel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FLEURANT-AUFFRAY Corinne</w:t>
      </w:r>
      <w:r w:rsidRPr="00593B0B">
        <w:rPr>
          <w:rFonts w:eastAsia="Times New Roman" w:cs="Times New Roman"/>
        </w:rPr>
        <w:t>, Assistante sociale CLIMAD, Aulnay-sous-Bois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GAUTIER Benoist</w:t>
      </w:r>
      <w:r w:rsidRPr="00593B0B">
        <w:rPr>
          <w:rFonts w:eastAsia="Times New Roman" w:cs="Times New Roman"/>
        </w:rPr>
        <w:t>, Responsable du SAAD Epinay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GOULEY Jacques</w:t>
      </w:r>
      <w:r w:rsidRPr="00593B0B">
        <w:rPr>
          <w:rFonts w:eastAsia="Times New Roman" w:cs="Times New Roman"/>
        </w:rPr>
        <w:t>, Chargé d’études juridiques – CD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NOOR Kamel</w:t>
      </w:r>
      <w:r w:rsidRPr="00593B0B">
        <w:rPr>
          <w:rFonts w:eastAsia="Times New Roman" w:cs="Times New Roman"/>
        </w:rPr>
        <w:t>, Chargé de mission DAC 93 Nord</w:t>
      </w:r>
    </w:p>
    <w:p w:rsidR="008145BD" w:rsidRDefault="008145BD" w:rsidP="005D3906">
      <w:pPr>
        <w:spacing w:after="0" w:line="240" w:lineRule="auto"/>
        <w:jc w:val="both"/>
        <w:rPr>
          <w:rFonts w:eastAsia="Times New Roman" w:cs="Times New Roman"/>
          <w:b/>
        </w:rPr>
      </w:pPr>
      <w:r w:rsidRPr="00593B0B">
        <w:rPr>
          <w:rFonts w:eastAsia="Times New Roman" w:cs="Times New Roman"/>
          <w:b/>
        </w:rPr>
        <w:t>OSBERT Antoine</w:t>
      </w:r>
      <w:r>
        <w:rPr>
          <w:rFonts w:eastAsia="Times New Roman" w:cs="Times New Roman"/>
          <w:b/>
        </w:rPr>
        <w:t xml:space="preserve">, </w:t>
      </w:r>
      <w:r w:rsidRPr="005D3906">
        <w:rPr>
          <w:rFonts w:eastAsia="Times New Roman" w:cs="Times New Roman"/>
        </w:rPr>
        <w:t>Chef de projet territorial, DAC 93</w:t>
      </w:r>
      <w:r>
        <w:rPr>
          <w:rFonts w:eastAsia="Times New Roman" w:cs="Times New Roman"/>
        </w:rPr>
        <w:t xml:space="preserve"> </w:t>
      </w:r>
      <w:r w:rsidRPr="005D3906">
        <w:rPr>
          <w:rFonts w:eastAsia="Times New Roman" w:cs="Times New Roman"/>
        </w:rPr>
        <w:t>Sud</w:t>
      </w:r>
    </w:p>
    <w:p w:rsidR="008145BD" w:rsidRPr="005D3906" w:rsidRDefault="008145BD" w:rsidP="005D3906">
      <w:pPr>
        <w:spacing w:after="0" w:line="240" w:lineRule="auto"/>
        <w:jc w:val="both"/>
        <w:rPr>
          <w:rFonts w:eastAsia="Times New Roman" w:cs="Times New Roman"/>
          <w:b/>
        </w:rPr>
      </w:pPr>
      <w:r w:rsidRPr="00593B0B">
        <w:rPr>
          <w:rFonts w:eastAsia="Times New Roman" w:cs="Times New Roman"/>
          <w:b/>
        </w:rPr>
        <w:t xml:space="preserve">PETIT Emma, </w:t>
      </w:r>
      <w:r w:rsidRPr="00593B0B">
        <w:rPr>
          <w:rFonts w:eastAsia="Times New Roman" w:cs="Times New Roman"/>
        </w:rPr>
        <w:t>Chargée de mission DAC 93 Nord</w:t>
      </w:r>
    </w:p>
    <w:p w:rsidR="008145BD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ZALAMBANI</w:t>
      </w:r>
      <w:r w:rsidRPr="001A2D4F">
        <w:rPr>
          <w:rFonts w:eastAsia="Times New Roman" w:cs="Times New Roman"/>
          <w:b/>
        </w:rPr>
        <w:t xml:space="preserve"> </w:t>
      </w:r>
      <w:r w:rsidRPr="00593B0B">
        <w:rPr>
          <w:rFonts w:eastAsia="Times New Roman" w:cs="Times New Roman"/>
          <w:b/>
        </w:rPr>
        <w:t>Isma</w:t>
      </w:r>
      <w:r w:rsidRPr="00593B0B">
        <w:rPr>
          <w:rFonts w:eastAsia="Times New Roman" w:cs="Times New Roman"/>
        </w:rPr>
        <w:t xml:space="preserve">, Coordinatrice pôle prévention projet- CD </w:t>
      </w:r>
    </w:p>
    <w:p w:rsidR="00593B0B" w:rsidRDefault="00593B0B" w:rsidP="00593B0B">
      <w:pPr>
        <w:spacing w:line="240" w:lineRule="auto"/>
        <w:rPr>
          <w:rFonts w:eastAsia="Times New Roman" w:cs="Times New Roman"/>
          <w:b/>
          <w:i/>
          <w:u w:val="single"/>
        </w:rPr>
      </w:pPr>
    </w:p>
    <w:p w:rsidR="00593B0B" w:rsidRPr="00593B0B" w:rsidRDefault="00593B0B" w:rsidP="00593B0B">
      <w:pPr>
        <w:spacing w:line="240" w:lineRule="auto"/>
        <w:rPr>
          <w:rFonts w:eastAsia="Times New Roman" w:cs="Times New Roman"/>
          <w:b/>
          <w:i/>
          <w:u w:val="single"/>
        </w:rPr>
      </w:pPr>
      <w:r w:rsidRPr="00593B0B">
        <w:rPr>
          <w:rFonts w:eastAsia="Times New Roman" w:cs="Times New Roman"/>
          <w:b/>
          <w:i/>
          <w:u w:val="single"/>
        </w:rPr>
        <w:t>Excusés :</w:t>
      </w:r>
    </w:p>
    <w:p w:rsidR="00593B0B" w:rsidRDefault="00593B0B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PARADE Grégory</w:t>
      </w:r>
      <w:r>
        <w:rPr>
          <w:rFonts w:eastAsia="Times New Roman" w:cs="Times New Roman"/>
        </w:rPr>
        <w:t>, Avocat</w:t>
      </w:r>
    </w:p>
    <w:p w:rsidR="00593B0B" w:rsidRPr="00593B0B" w:rsidRDefault="00593B0B" w:rsidP="00593B0B">
      <w:pPr>
        <w:spacing w:after="0" w:line="240" w:lineRule="auto"/>
        <w:jc w:val="both"/>
        <w:rPr>
          <w:rFonts w:eastAsia="Times New Roman" w:cs="Times New Roman"/>
        </w:rPr>
      </w:pPr>
    </w:p>
    <w:p w:rsidR="005D3906" w:rsidRDefault="005D3906" w:rsidP="005D3906">
      <w:pPr>
        <w:rPr>
          <w:b/>
          <w:bCs/>
        </w:rPr>
      </w:pPr>
    </w:p>
    <w:p w:rsidR="005D3906" w:rsidRPr="005D3906" w:rsidRDefault="005D3906" w:rsidP="005D3906">
      <w:pPr>
        <w:rPr>
          <w:color w:val="4472C4" w:themeColor="accent1"/>
        </w:rPr>
      </w:pPr>
      <w:r w:rsidRPr="005D3906">
        <w:rPr>
          <w:b/>
          <w:bCs/>
          <w:color w:val="4472C4" w:themeColor="accent1"/>
        </w:rPr>
        <w:t xml:space="preserve">L’ordre du jour </w:t>
      </w:r>
      <w:r w:rsidRPr="005D3906">
        <w:rPr>
          <w:color w:val="4472C4" w:themeColor="accent1"/>
        </w:rPr>
        <w:t>:</w:t>
      </w:r>
    </w:p>
    <w:p w:rsidR="005D3906" w:rsidRDefault="005D3906" w:rsidP="005D3906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Retour sur les modèles de fiches soumis par Jacques Gouley</w:t>
      </w:r>
    </w:p>
    <w:p w:rsidR="005D3906" w:rsidRDefault="005D3906" w:rsidP="00471E61">
      <w:pPr>
        <w:pStyle w:val="Paragraphedeliste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Maitre Parade Grégory, sur la question du secret professionnel en RESAD et instance de concertation </w:t>
      </w:r>
    </w:p>
    <w:p w:rsidR="005D3906" w:rsidRDefault="005D3906" w:rsidP="00471E61">
      <w:pPr>
        <w:pStyle w:val="Paragraphedeliste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Actions à venir</w:t>
      </w:r>
    </w:p>
    <w:p w:rsidR="00C96299" w:rsidRDefault="003226C6" w:rsidP="00471E61">
      <w:pPr>
        <w:jc w:val="both"/>
      </w:pPr>
    </w:p>
    <w:p w:rsidR="005D3906" w:rsidRDefault="005D3906" w:rsidP="00471E61">
      <w:pPr>
        <w:jc w:val="both"/>
      </w:pPr>
    </w:p>
    <w:p w:rsidR="00D92AF7" w:rsidRPr="00C7794C" w:rsidRDefault="00D92AF7" w:rsidP="00471E61">
      <w:pPr>
        <w:jc w:val="both"/>
        <w:rPr>
          <w:rFonts w:eastAsia="Times New Roman"/>
          <w:b/>
          <w:color w:val="4472C4" w:themeColor="accent1"/>
          <w:u w:val="single"/>
        </w:rPr>
      </w:pPr>
      <w:r w:rsidRPr="00C7794C">
        <w:rPr>
          <w:rFonts w:eastAsia="Times New Roman"/>
          <w:b/>
          <w:color w:val="4472C4" w:themeColor="accent1"/>
          <w:u w:val="single"/>
        </w:rPr>
        <w:t>Retour sur les modèles de fiches soumis par Jacques Gouley</w:t>
      </w:r>
    </w:p>
    <w:p w:rsidR="00D92AF7" w:rsidRDefault="00D92AF7" w:rsidP="00471E61">
      <w:pPr>
        <w:jc w:val="both"/>
      </w:pPr>
      <w:r w:rsidRPr="00D92AF7">
        <w:t>Nous avons</w:t>
      </w:r>
      <w:r>
        <w:t xml:space="preserve"> refait un point sur le travail effectué par Jacques sur les fiches situations. </w:t>
      </w:r>
    </w:p>
    <w:p w:rsidR="00D92AF7" w:rsidRDefault="00D92AF7" w:rsidP="00471E61">
      <w:pPr>
        <w:jc w:val="both"/>
      </w:pPr>
      <w:r>
        <w:t xml:space="preserve">Concernant la fiche « vidéo surveillance » : </w:t>
      </w:r>
    </w:p>
    <w:p w:rsidR="00D92AF7" w:rsidRDefault="00D92AF7" w:rsidP="00471E61">
      <w:pPr>
        <w:pStyle w:val="Paragraphedeliste"/>
        <w:numPr>
          <w:ilvl w:val="0"/>
          <w:numId w:val="1"/>
        </w:numPr>
        <w:jc w:val="both"/>
      </w:pPr>
      <w:r>
        <w:t>La réponse apportée pour le cabinet d’avocat au niveau de la ville est différente de celle proposée par Jacques</w:t>
      </w:r>
      <w:r w:rsidR="002F6D65">
        <w:t xml:space="preserve">. </w:t>
      </w:r>
    </w:p>
    <w:p w:rsidR="002F6D65" w:rsidRDefault="002F6D65" w:rsidP="00886C9A">
      <w:pPr>
        <w:pStyle w:val="Paragraphedeliste"/>
        <w:jc w:val="both"/>
      </w:pPr>
      <w:r>
        <w:t xml:space="preserve">Isma a donc proposé de se rapprocher de la cellule SAAD du département pour avoir un avis supplémentaire. </w:t>
      </w:r>
    </w:p>
    <w:p w:rsidR="00886C9A" w:rsidRDefault="00886C9A" w:rsidP="00886C9A">
      <w:pPr>
        <w:pStyle w:val="Paragraphedeliste"/>
        <w:jc w:val="both"/>
      </w:pPr>
    </w:p>
    <w:p w:rsidR="002F6D65" w:rsidRDefault="002F6D65" w:rsidP="00886C9A">
      <w:pPr>
        <w:pStyle w:val="Paragraphedeliste"/>
        <w:numPr>
          <w:ilvl w:val="0"/>
          <w:numId w:val="1"/>
        </w:numPr>
        <w:jc w:val="both"/>
      </w:pPr>
      <w:r>
        <w:t>Si l’auxiliaire qui intervient au domicile oublie de rebrancher la</w:t>
      </w:r>
      <w:r w:rsidR="00A43B6C">
        <w:t xml:space="preserve"> </w:t>
      </w:r>
      <w:r>
        <w:t>caméra ? qui est responsable </w:t>
      </w:r>
      <w:r w:rsidR="00C7794C">
        <w:t>s’il</w:t>
      </w:r>
      <w:r>
        <w:t xml:space="preserve"> arrive quelque chose ? dans le cas o</w:t>
      </w:r>
      <w:r w:rsidR="00C7794C">
        <w:t>ù</w:t>
      </w:r>
      <w:r>
        <w:t xml:space="preserve"> la caméra est </w:t>
      </w:r>
      <w:r w:rsidR="00C7794C">
        <w:t>là</w:t>
      </w:r>
      <w:r>
        <w:t xml:space="preserve"> pour surveiller le proche.</w:t>
      </w:r>
    </w:p>
    <w:p w:rsidR="002F6D65" w:rsidRDefault="002F6D65" w:rsidP="00471E61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Le SAAD qui suspend son intervention doit-il trouver un relai ? oui </w:t>
      </w:r>
    </w:p>
    <w:p w:rsidR="002F6D65" w:rsidRDefault="002F6D65" w:rsidP="00471E61">
      <w:pPr>
        <w:jc w:val="both"/>
      </w:pPr>
    </w:p>
    <w:p w:rsidR="00955285" w:rsidRDefault="002F6D65" w:rsidP="00471E61">
      <w:pPr>
        <w:jc w:val="both"/>
      </w:pPr>
      <w:r w:rsidRPr="00C7794C">
        <w:rPr>
          <w:b/>
        </w:rPr>
        <w:t>Rappel important</w:t>
      </w:r>
      <w:r>
        <w:t xml:space="preserve"> : </w:t>
      </w:r>
      <w:r w:rsidR="00955285">
        <w:t>précis</w:t>
      </w:r>
      <w:r w:rsidR="001A2D4F">
        <w:t>er</w:t>
      </w:r>
      <w:r w:rsidR="00955285">
        <w:t xml:space="preserve"> au sein du guide juridique que les réponses apportées sont </w:t>
      </w:r>
      <w:r w:rsidR="001A2D4F">
        <w:t xml:space="preserve">non </w:t>
      </w:r>
      <w:r w:rsidR="00955285">
        <w:t>exhaustives et p</w:t>
      </w:r>
      <w:r w:rsidR="00C7794C">
        <w:t>ropre</w:t>
      </w:r>
      <w:r w:rsidR="001A2D4F">
        <w:t>s</w:t>
      </w:r>
      <w:r w:rsidR="00955285">
        <w:t xml:space="preserve"> à chaque situation</w:t>
      </w:r>
      <w:r w:rsidR="00C7794C">
        <w:t>. D</w:t>
      </w:r>
      <w:r w:rsidR="00955285">
        <w:t>ifférentes réponses peuvent être apportées à une même situation. Ce guide est là pour se questionner sur sa pratique par rapport à une situation.</w:t>
      </w:r>
    </w:p>
    <w:p w:rsidR="00955285" w:rsidRDefault="00955285" w:rsidP="00471E61">
      <w:pPr>
        <w:jc w:val="both"/>
      </w:pPr>
      <w:r>
        <w:t xml:space="preserve">Attention au nombre de situations </w:t>
      </w:r>
      <w:r w:rsidR="00B31F08">
        <w:t>présentes</w:t>
      </w:r>
      <w:r>
        <w:t xml:space="preserve"> au sein du guide pour éviter qu’il ne soit trop long </w:t>
      </w:r>
      <w:r>
        <w:sym w:font="Wingdings" w:char="F0E0"/>
      </w:r>
      <w:r>
        <w:t xml:space="preserve"> pose question du format</w:t>
      </w:r>
    </w:p>
    <w:p w:rsidR="00955285" w:rsidRPr="00C7794C" w:rsidRDefault="00C7794C" w:rsidP="00471E61">
      <w:pPr>
        <w:jc w:val="both"/>
        <w:rPr>
          <w:b/>
        </w:rPr>
      </w:pPr>
      <w:r w:rsidRPr="00C7794C">
        <w:rPr>
          <w:b/>
        </w:rPr>
        <w:t>A propos de la dimension éthique :</w:t>
      </w:r>
      <w:r>
        <w:rPr>
          <w:b/>
        </w:rPr>
        <w:t xml:space="preserve"> </w:t>
      </w:r>
      <w:r>
        <w:t>d</w:t>
      </w:r>
      <w:r w:rsidR="00955285">
        <w:t xml:space="preserve">émarche éthique et recommandations de bonnes pratiques </w:t>
      </w:r>
    </w:p>
    <w:p w:rsidR="00A43B6C" w:rsidRDefault="00740663" w:rsidP="00471E61">
      <w:pPr>
        <w:jc w:val="both"/>
      </w:pPr>
      <w:r>
        <w:t xml:space="preserve">Il est important que chaque professionnel se saisisse de ces questions. </w:t>
      </w:r>
    </w:p>
    <w:p w:rsidR="00CD7C14" w:rsidRDefault="00CD7C14" w:rsidP="00471E61">
      <w:pPr>
        <w:jc w:val="both"/>
      </w:pPr>
      <w:r>
        <w:t>Point d’attention sur cette démarche éthique et recommandations de bonnes pratiques, qui peut être interprété</w:t>
      </w:r>
      <w:r w:rsidR="006C0370">
        <w:t>e</w:t>
      </w:r>
      <w:r>
        <w:t xml:space="preserve"> par certains professionnels strictement et les mettre ensuite en difficulté. </w:t>
      </w:r>
    </w:p>
    <w:p w:rsidR="00A43B6C" w:rsidRDefault="00CD7C14" w:rsidP="00471E61">
      <w:pPr>
        <w:jc w:val="both"/>
      </w:pPr>
      <w:r>
        <w:t>L’éthique c’est se demander : quelle démarche de réflexion</w:t>
      </w:r>
      <w:r w:rsidR="008E4C93">
        <w:t>.</w:t>
      </w:r>
      <w:r>
        <w:t xml:space="preserve"> </w:t>
      </w:r>
      <w:r w:rsidR="008E4C93">
        <w:t>C</w:t>
      </w:r>
      <w:r>
        <w:t>omment je vais résoudre le problème : c’est un chemin pas une solution. L’idée est de s</w:t>
      </w:r>
      <w:r w:rsidR="00A43B6C">
        <w:t xml:space="preserve">usciter des questionnements sans </w:t>
      </w:r>
      <w:r>
        <w:t>émettre de jugement et d’indiquer un comportement particulier à mettre en place.</w:t>
      </w:r>
    </w:p>
    <w:p w:rsidR="00A43B6C" w:rsidRDefault="00886C9A" w:rsidP="00471E61">
      <w:pPr>
        <w:jc w:val="both"/>
      </w:pPr>
      <w:r w:rsidRPr="00886C9A">
        <w:rPr>
          <w:b/>
        </w:rPr>
        <w:t>A propos du format</w:t>
      </w:r>
      <w:r w:rsidRPr="00886C9A">
        <w:t xml:space="preserve"> : </w:t>
      </w:r>
      <w:r w:rsidR="00494471">
        <w:t xml:space="preserve">le guide se présentera sous la forme </w:t>
      </w:r>
      <w:r w:rsidR="003A2D8F">
        <w:t>d’un livret avec une page centrale comprenant un schéma avec l’ensemble des pictogrammes renvoyant aux situations détaillées. L</w:t>
      </w:r>
      <w:r w:rsidRPr="00886C9A">
        <w:t>es pictogrammes seront repris à chaque début de fiches pour évoquer la situation.</w:t>
      </w:r>
    </w:p>
    <w:p w:rsidR="003A2D8F" w:rsidRPr="00886C9A" w:rsidRDefault="003A2D8F" w:rsidP="00471E61">
      <w:pPr>
        <w:jc w:val="both"/>
      </w:pPr>
      <w:r>
        <w:t xml:space="preserve">On retrouvera ce schéma également sous la forme d’un poster qui représentera les situations. </w:t>
      </w:r>
    </w:p>
    <w:p w:rsidR="00555BF3" w:rsidRDefault="00555BF3" w:rsidP="00471E61">
      <w:pPr>
        <w:jc w:val="both"/>
      </w:pPr>
    </w:p>
    <w:p w:rsidR="00555BF3" w:rsidRPr="00555BF3" w:rsidRDefault="00555BF3" w:rsidP="00471E61">
      <w:pPr>
        <w:jc w:val="both"/>
        <w:rPr>
          <w:rFonts w:eastAsia="Times New Roman"/>
          <w:b/>
          <w:color w:val="4472C4" w:themeColor="accent1"/>
          <w:u w:val="single"/>
        </w:rPr>
      </w:pPr>
      <w:r w:rsidRPr="00555BF3">
        <w:rPr>
          <w:rFonts w:eastAsia="Times New Roman"/>
          <w:b/>
          <w:color w:val="4472C4" w:themeColor="accent1"/>
          <w:u w:val="single"/>
        </w:rPr>
        <w:t xml:space="preserve">La question du secret professionnel en RESAD et instance de concertation </w:t>
      </w:r>
    </w:p>
    <w:p w:rsidR="00CD7C14" w:rsidRDefault="00555BF3" w:rsidP="00471E61">
      <w:pPr>
        <w:jc w:val="both"/>
      </w:pPr>
      <w:r>
        <w:t xml:space="preserve">Cette question n’a pas pu être abordée du fait de l’absence excusée de Maitre Parade. </w:t>
      </w:r>
    </w:p>
    <w:p w:rsidR="005E3375" w:rsidRPr="005E3375" w:rsidRDefault="005E3375" w:rsidP="005E3375">
      <w:pPr>
        <w:jc w:val="both"/>
      </w:pPr>
      <w:r w:rsidRPr="005E3375">
        <w:t>Un second travail concernant un guide relatif au partage et à l’échange d’information est mené en parallèle.</w:t>
      </w:r>
    </w:p>
    <w:p w:rsidR="00555BF3" w:rsidRDefault="00555BF3" w:rsidP="00471E61">
      <w:pPr>
        <w:jc w:val="both"/>
      </w:pPr>
    </w:p>
    <w:p w:rsidR="00A43B6C" w:rsidRDefault="00CD7C14" w:rsidP="00471E61">
      <w:pPr>
        <w:jc w:val="both"/>
        <w:rPr>
          <w:b/>
          <w:color w:val="4472C4" w:themeColor="accent1"/>
          <w:u w:val="single"/>
        </w:rPr>
      </w:pPr>
      <w:r w:rsidRPr="00CD7C14">
        <w:rPr>
          <w:b/>
          <w:color w:val="4472C4" w:themeColor="accent1"/>
          <w:u w:val="single"/>
        </w:rPr>
        <w:t>Actions à venir</w:t>
      </w:r>
    </w:p>
    <w:p w:rsidR="00CD7C14" w:rsidRPr="00CD7C14" w:rsidRDefault="00CD7C14" w:rsidP="00471E61">
      <w:pPr>
        <w:jc w:val="both"/>
      </w:pPr>
      <w:r w:rsidRPr="00CD7C14">
        <w:t xml:space="preserve">Un temps d’échange est prévu entre Bao Hoa, Emma, Julie et Jacques autour des situations afin de les soumettre au prochain groupe de travail. </w:t>
      </w:r>
    </w:p>
    <w:p w:rsidR="00A43B6C" w:rsidRDefault="00CD7C14" w:rsidP="00471E61">
      <w:pPr>
        <w:jc w:val="both"/>
      </w:pPr>
      <w:r w:rsidRPr="00F7149D">
        <w:rPr>
          <w:b/>
        </w:rPr>
        <w:t>Au 19 février, au plus tard</w:t>
      </w:r>
      <w:r w:rsidRPr="00CD7C14">
        <w:t xml:space="preserve">, les membres du groupe devront faire un retour à Jacques sur les situations qui lui ont soumises. </w:t>
      </w:r>
    </w:p>
    <w:p w:rsidR="005F574D" w:rsidRDefault="00CD7C14" w:rsidP="005F574D">
      <w:pPr>
        <w:jc w:val="both"/>
      </w:pPr>
      <w:r>
        <w:t xml:space="preserve">La charte éthique sera envoyée aux membres du groupe. </w:t>
      </w:r>
    </w:p>
    <w:p w:rsidR="008F6A3F" w:rsidRPr="008F6A3F" w:rsidRDefault="008F6A3F" w:rsidP="005F574D">
      <w:pPr>
        <w:jc w:val="both"/>
        <w:rPr>
          <w:sz w:val="24"/>
          <w:szCs w:val="28"/>
        </w:rPr>
      </w:pPr>
    </w:p>
    <w:p w:rsidR="00A43B6C" w:rsidRPr="00D92AF7" w:rsidRDefault="00CD7C14" w:rsidP="005F574D">
      <w:pPr>
        <w:jc w:val="both"/>
      </w:pPr>
      <w:r w:rsidRPr="004D16A2">
        <w:rPr>
          <w:b/>
          <w:color w:val="FF0000"/>
          <w:sz w:val="28"/>
          <w:szCs w:val="28"/>
        </w:rPr>
        <w:t xml:space="preserve">La prochaine rencontre aura lieu le </w:t>
      </w:r>
      <w:r>
        <w:rPr>
          <w:b/>
          <w:color w:val="FF0000"/>
          <w:sz w:val="28"/>
          <w:szCs w:val="28"/>
          <w:u w:val="single"/>
        </w:rPr>
        <w:t xml:space="preserve">vendredi 17 mars </w:t>
      </w:r>
      <w:r w:rsidRPr="00F65F4D">
        <w:rPr>
          <w:b/>
          <w:color w:val="FF0000"/>
          <w:sz w:val="28"/>
          <w:szCs w:val="28"/>
          <w:u w:val="single"/>
        </w:rPr>
        <w:t>de 14h à 16h</w:t>
      </w:r>
      <w:r>
        <w:rPr>
          <w:b/>
          <w:color w:val="FF0000"/>
          <w:sz w:val="28"/>
          <w:szCs w:val="28"/>
        </w:rPr>
        <w:t>, au Conseil départemental à Bobigny</w:t>
      </w:r>
      <w:r w:rsidR="006C0370">
        <w:rPr>
          <w:b/>
          <w:color w:val="FF0000"/>
          <w:sz w:val="28"/>
          <w:szCs w:val="28"/>
        </w:rPr>
        <w:t>, salle 135, immeuble Verdi.</w:t>
      </w:r>
    </w:p>
    <w:sectPr w:rsidR="00A43B6C" w:rsidRPr="00D92AF7" w:rsidSect="0016360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3A50"/>
    <w:multiLevelType w:val="hybridMultilevel"/>
    <w:tmpl w:val="8C38E6BE"/>
    <w:lvl w:ilvl="0" w:tplc="72E43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0B"/>
    <w:rsid w:val="001A2D4F"/>
    <w:rsid w:val="002B639F"/>
    <w:rsid w:val="002F6D65"/>
    <w:rsid w:val="003226C6"/>
    <w:rsid w:val="003A2D8F"/>
    <w:rsid w:val="00471E61"/>
    <w:rsid w:val="00494471"/>
    <w:rsid w:val="00555BF3"/>
    <w:rsid w:val="00593B0B"/>
    <w:rsid w:val="005D3906"/>
    <w:rsid w:val="005E3375"/>
    <w:rsid w:val="005F574D"/>
    <w:rsid w:val="006C0370"/>
    <w:rsid w:val="00740663"/>
    <w:rsid w:val="0074150A"/>
    <w:rsid w:val="007F53EE"/>
    <w:rsid w:val="008145BD"/>
    <w:rsid w:val="00886C9A"/>
    <w:rsid w:val="008E4C93"/>
    <w:rsid w:val="008F6A3F"/>
    <w:rsid w:val="00955285"/>
    <w:rsid w:val="00A43B6C"/>
    <w:rsid w:val="00B31F08"/>
    <w:rsid w:val="00BB2449"/>
    <w:rsid w:val="00C7794C"/>
    <w:rsid w:val="00CD7C14"/>
    <w:rsid w:val="00D7283C"/>
    <w:rsid w:val="00D92AF7"/>
    <w:rsid w:val="00F7149D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E5AE"/>
  <w15:chartTrackingRefBased/>
  <w15:docId w15:val="{6509F17F-CA0E-4142-920F-3228F55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906"/>
    <w:pPr>
      <w:spacing w:after="0" w:line="240" w:lineRule="auto"/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14</cp:revision>
  <dcterms:created xsi:type="dcterms:W3CDTF">2023-01-19T15:57:00Z</dcterms:created>
  <dcterms:modified xsi:type="dcterms:W3CDTF">2023-02-09T09:05:00Z</dcterms:modified>
</cp:coreProperties>
</file>